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3F" w:rsidRDefault="00CD123F" w:rsidP="008E42A1">
      <w:pPr>
        <w:pStyle w:val="Default"/>
        <w:ind w:hanging="851"/>
        <w:jc w:val="center"/>
        <w:rPr>
          <w:b/>
        </w:rPr>
      </w:pPr>
      <w:r w:rsidRPr="00131758">
        <w:rPr>
          <w:b/>
        </w:rPr>
        <w:t xml:space="preserve">Аннотация к рабочей </w:t>
      </w:r>
      <w:r w:rsidRPr="00A6770C">
        <w:rPr>
          <w:b/>
          <w:color w:val="auto"/>
        </w:rPr>
        <w:t xml:space="preserve">программе по </w:t>
      </w:r>
      <w:r w:rsidR="00106928">
        <w:rPr>
          <w:b/>
          <w:color w:val="auto"/>
        </w:rPr>
        <w:t>вероятности и статистике</w:t>
      </w:r>
      <w:r w:rsidRPr="00A6770C">
        <w:rPr>
          <w:b/>
          <w:color w:val="auto"/>
        </w:rPr>
        <w:t xml:space="preserve"> </w:t>
      </w:r>
      <w:r w:rsidR="006870F7" w:rsidRPr="00A6770C">
        <w:rPr>
          <w:b/>
          <w:color w:val="auto"/>
        </w:rPr>
        <w:t>среднего</w:t>
      </w:r>
      <w:r w:rsidRPr="00131758">
        <w:rPr>
          <w:b/>
        </w:rPr>
        <w:t xml:space="preserve"> общего образования. </w:t>
      </w:r>
      <w:bookmarkStart w:id="0" w:name="_GoBack"/>
      <w:bookmarkEnd w:id="0"/>
      <w:r w:rsidRPr="00131758">
        <w:rPr>
          <w:b/>
        </w:rPr>
        <w:t>(ФГОС</w:t>
      </w:r>
      <w:r w:rsidR="00D51412">
        <w:rPr>
          <w:b/>
        </w:rPr>
        <w:t xml:space="preserve"> С</w:t>
      </w:r>
      <w:r w:rsidR="006547F5">
        <w:rPr>
          <w:b/>
        </w:rPr>
        <w:t>ОО</w:t>
      </w:r>
      <w:r w:rsidRPr="00131758">
        <w:rPr>
          <w:b/>
        </w:rPr>
        <w:t>)</w:t>
      </w:r>
    </w:p>
    <w:p w:rsidR="00925856" w:rsidRPr="00131758" w:rsidRDefault="00925856" w:rsidP="00CD123F">
      <w:pPr>
        <w:pStyle w:val="Default"/>
        <w:jc w:val="center"/>
        <w:rPr>
          <w:b/>
        </w:r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CD123F" w:rsidRPr="00487BF8" w:rsidTr="007B3482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106928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Вероятность и статистика</w:t>
            </w:r>
          </w:p>
        </w:tc>
      </w:tr>
      <w:tr w:rsidR="00CD123F" w:rsidRPr="00487BF8" w:rsidTr="007B3482">
        <w:trPr>
          <w:trHeight w:val="2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6870F7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="00CD123F" w:rsidRPr="00487BF8">
              <w:rPr>
                <w:rFonts w:ascii="Times New Roman" w:hAnsi="Times New Roman"/>
                <w:sz w:val="20"/>
                <w:szCs w:val="20"/>
              </w:rPr>
              <w:t xml:space="preserve"> общее образование</w:t>
            </w:r>
          </w:p>
        </w:tc>
      </w:tr>
      <w:tr w:rsidR="00CD123F" w:rsidRPr="00487BF8" w:rsidTr="007B3482">
        <w:trPr>
          <w:trHeight w:val="16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69C" w:rsidRPr="00487BF8" w:rsidRDefault="000B669C" w:rsidP="000B669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</w:t>
            </w:r>
            <w:r w:rsidR="00044884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ации»</w:t>
            </w: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51412" w:rsidRPr="00487BF8" w:rsidRDefault="00D51412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BF8"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17.05.2012г. № 413»</w:t>
            </w:r>
          </w:p>
          <w:p w:rsidR="00D27019" w:rsidRPr="00487BF8" w:rsidRDefault="00DC5D1B" w:rsidP="0004488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Министерства просвещения Российской Федерации от </w:t>
            </w:r>
            <w:r w:rsidR="00D51412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18.05.2023г № 371</w:t>
            </w: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федерал</w:t>
            </w:r>
            <w:r w:rsidR="00D51412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ьной образовательной программы среднего</w:t>
            </w: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общего образования»</w:t>
            </w:r>
          </w:p>
          <w:p w:rsidR="00CD123F" w:rsidRPr="00487BF8" w:rsidRDefault="000B669C" w:rsidP="00CC7C5A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r w:rsidR="00871CB1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</w:t>
            </w:r>
            <w:r w:rsidR="003A05C6"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СОШ </w:t>
            </w:r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23F" w:rsidRPr="00487BF8" w:rsidTr="007B3482">
        <w:trPr>
          <w:trHeight w:val="2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70C" w:rsidRDefault="00A6770C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С.М.Никольский</w:t>
            </w:r>
            <w:proofErr w:type="spellEnd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М.К.Потапов</w:t>
            </w:r>
            <w:proofErr w:type="spellEnd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Н.Н.Решетников</w:t>
            </w:r>
            <w:proofErr w:type="spellEnd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BF8">
              <w:rPr>
                <w:rFonts w:ascii="Times New Roman" w:hAnsi="Times New Roman"/>
                <w:sz w:val="20"/>
                <w:szCs w:val="20"/>
                <w:lang w:eastAsia="ru-RU"/>
              </w:rPr>
              <w:t>А.В.Шевкин</w:t>
            </w:r>
            <w:proofErr w:type="spellEnd"/>
          </w:p>
          <w:p w:rsidR="0080495A" w:rsidRPr="00487BF8" w:rsidRDefault="0080495A" w:rsidP="00F750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Е.А.Бунимович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В.А.Булычева</w:t>
            </w:r>
            <w:proofErr w:type="spellEnd"/>
          </w:p>
        </w:tc>
      </w:tr>
      <w:tr w:rsidR="00CD123F" w:rsidRPr="00487BF8" w:rsidTr="007B3482">
        <w:trPr>
          <w:trHeight w:val="15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928" w:rsidRPr="00106928" w:rsidRDefault="00106928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106928">
              <w:rPr>
                <w:color w:val="000000"/>
                <w:sz w:val="20"/>
                <w:szCs w:val="20"/>
              </w:rPr>
              <w:t>формирование</w:t>
            </w:r>
            <w:r w:rsidRPr="00106928">
              <w:rPr>
                <w:color w:val="000000"/>
                <w:sz w:val="20"/>
                <w:szCs w:val="20"/>
              </w:rPr>
              <w:t xml:space="preserve">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</w:t>
            </w:r>
          </w:p>
          <w:p w:rsidR="00106928" w:rsidRPr="00106928" w:rsidRDefault="00106928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106928">
              <w:rPr>
                <w:color w:val="000000"/>
                <w:sz w:val="20"/>
                <w:szCs w:val="20"/>
              </w:rPr>
              <w:t>обогащение</w:t>
            </w:r>
            <w:r w:rsidRPr="00106928">
              <w:rPr>
                <w:color w:val="000000"/>
                <w:sz w:val="20"/>
                <w:szCs w:val="20"/>
              </w:rPr>
              <w:t xml:space="preserve"> представления обучающихся о методах исследован</w:t>
            </w:r>
            <w:r w:rsidRPr="00106928">
              <w:rPr>
                <w:color w:val="000000"/>
                <w:sz w:val="20"/>
                <w:szCs w:val="20"/>
              </w:rPr>
              <w:t>ия изменчивого мира, развитие понимания</w:t>
            </w:r>
            <w:r w:rsidRPr="00106928">
              <w:rPr>
                <w:color w:val="000000"/>
                <w:sz w:val="20"/>
                <w:szCs w:val="20"/>
              </w:rPr>
              <w:t xml:space="preserve"> значимости и общности математических методов познания как неотъемлемой части современного </w:t>
            </w:r>
            <w:proofErr w:type="gramStart"/>
            <w:r w:rsidRPr="00106928">
              <w:rPr>
                <w:color w:val="000000"/>
                <w:sz w:val="20"/>
                <w:szCs w:val="20"/>
              </w:rPr>
              <w:t>естественно-научного</w:t>
            </w:r>
            <w:proofErr w:type="gramEnd"/>
            <w:r w:rsidRPr="00106928">
              <w:rPr>
                <w:color w:val="000000"/>
                <w:sz w:val="20"/>
                <w:szCs w:val="20"/>
              </w:rPr>
              <w:t xml:space="preserve"> мировоззрения</w:t>
            </w:r>
          </w:p>
          <w:p w:rsidR="00A13FB5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>осознание значения математики в повседневной жизни человека;</w:t>
            </w:r>
          </w:p>
          <w:p w:rsidR="00A13FB5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 xml:space="preserve">формирование представлений о социальных, культурных и исторических факторах  становления математической науки; </w:t>
            </w:r>
          </w:p>
          <w:p w:rsidR="00A13FB5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>понимание роли информационных процессов в современном мире;</w:t>
            </w:r>
          </w:p>
          <w:p w:rsidR="00CD123F" w:rsidRPr="00487BF8" w:rsidRDefault="00A13FB5" w:rsidP="00A13FB5">
            <w:pPr>
              <w:pStyle w:val="dash0410043104370430044600200441043f04380441043a043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87BF8">
              <w:rPr>
                <w:rFonts w:eastAsia="Calibri"/>
                <w:sz w:val="20"/>
                <w:szCs w:val="20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</w:tc>
      </w:tr>
      <w:tr w:rsidR="005A06EB" w:rsidRPr="00487BF8" w:rsidTr="007B3482">
        <w:trPr>
          <w:trHeight w:val="24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6EB" w:rsidRPr="00487BF8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8080" w:type="dxa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"/>
              <w:gridCol w:w="6481"/>
              <w:gridCol w:w="1559"/>
            </w:tblGrid>
            <w:tr w:rsidR="00106928" w:rsidRPr="00106928" w:rsidTr="00106928">
              <w:trPr>
                <w:trHeight w:val="144"/>
                <w:tblCellSpacing w:w="20" w:type="nil"/>
              </w:trPr>
              <w:tc>
                <w:tcPr>
                  <w:tcW w:w="6521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Элементы теории графов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106928" w:rsidRPr="00106928" w:rsidTr="00106928">
              <w:trPr>
                <w:trHeight w:val="144"/>
                <w:tblCellSpacing w:w="20" w:type="nil"/>
              </w:trPr>
              <w:tc>
                <w:tcPr>
                  <w:tcW w:w="6521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Случайные опыты, случайные события и вероятности событий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106928" w:rsidRPr="00106928" w:rsidTr="00106928">
              <w:trPr>
                <w:trHeight w:val="144"/>
                <w:tblCellSpacing w:w="20" w:type="nil"/>
              </w:trPr>
              <w:tc>
                <w:tcPr>
                  <w:tcW w:w="6521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Операции над множествами и событиями. Сложение и умножение вероятностей. Условная вероятность. Независимые события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5 </w:t>
                  </w:r>
                </w:p>
              </w:tc>
            </w:tr>
            <w:tr w:rsidR="00106928" w:rsidRPr="00106928" w:rsidTr="00106928">
              <w:trPr>
                <w:trHeight w:val="144"/>
                <w:tblCellSpacing w:w="20" w:type="nil"/>
              </w:trPr>
              <w:tc>
                <w:tcPr>
                  <w:tcW w:w="6521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Элементы комбинаторики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4 </w:t>
                  </w:r>
                </w:p>
              </w:tc>
            </w:tr>
            <w:tr w:rsidR="00106928" w:rsidRPr="00106928" w:rsidTr="00106928">
              <w:trPr>
                <w:trHeight w:val="144"/>
                <w:tblCellSpacing w:w="20" w:type="nil"/>
              </w:trPr>
              <w:tc>
                <w:tcPr>
                  <w:tcW w:w="6521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Серии последовательных испытаний. Испытания Бернулли. Случайный выбор из конечной совокупности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5 </w:t>
                  </w:r>
                </w:p>
              </w:tc>
            </w:tr>
            <w:tr w:rsidR="00106928" w:rsidRPr="00106928" w:rsidTr="00106928">
              <w:trPr>
                <w:trHeight w:val="144"/>
                <w:tblCellSpacing w:w="20" w:type="nil"/>
              </w:trPr>
              <w:tc>
                <w:tcPr>
                  <w:tcW w:w="6521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Случайные величины и распределения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14 </w:t>
                  </w:r>
                </w:p>
              </w:tc>
            </w:tr>
            <w:tr w:rsidR="00106928" w:rsidRPr="00106928" w:rsidTr="0010692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48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Закон больших чисел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5 </w:t>
                  </w:r>
                </w:p>
              </w:tc>
            </w:tr>
            <w:tr w:rsidR="00106928" w:rsidRPr="00106928" w:rsidTr="0010692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48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Элементы математической статистики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6 </w:t>
                  </w:r>
                </w:p>
              </w:tc>
            </w:tr>
            <w:tr w:rsidR="00106928" w:rsidRPr="00106928" w:rsidTr="0010692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48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Непрерывные случайные величины (распределения), показательное и нормальное распределения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4 </w:t>
                  </w:r>
                </w:p>
              </w:tc>
            </w:tr>
            <w:tr w:rsidR="00106928" w:rsidRPr="00106928" w:rsidTr="0010692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48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Распределение Пуассона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2 </w:t>
                  </w:r>
                </w:p>
              </w:tc>
            </w:tr>
            <w:tr w:rsidR="00106928" w:rsidRPr="00106928" w:rsidTr="0010692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48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Связь между случайными величинами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6 </w:t>
                  </w:r>
                </w:p>
              </w:tc>
            </w:tr>
            <w:tr w:rsidR="00106928" w:rsidRPr="00106928" w:rsidTr="00106928">
              <w:trPr>
                <w:gridBefore w:val="1"/>
                <w:wBefore w:w="40" w:type="dxa"/>
                <w:trHeight w:val="144"/>
                <w:tblCellSpacing w:w="20" w:type="nil"/>
              </w:trPr>
              <w:tc>
                <w:tcPr>
                  <w:tcW w:w="648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Обобщение и систематизация знаний</w:t>
                  </w:r>
                </w:p>
              </w:tc>
              <w:tc>
                <w:tcPr>
                  <w:tcW w:w="155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06928" w:rsidRPr="00106928" w:rsidRDefault="00106928" w:rsidP="00DB4239">
                  <w:pPr>
                    <w:spacing w:after="0"/>
                    <w:ind w:left="135"/>
                    <w:jc w:val="center"/>
                    <w:rPr>
                      <w:sz w:val="20"/>
                      <w:szCs w:val="20"/>
                    </w:rPr>
                  </w:pPr>
                  <w:r w:rsidRPr="0010692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11 </w:t>
                  </w:r>
                </w:p>
              </w:tc>
            </w:tr>
          </w:tbl>
          <w:p w:rsidR="005A06EB" w:rsidRPr="00487BF8" w:rsidRDefault="005A06EB" w:rsidP="00F750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123F" w:rsidRPr="00487BF8" w:rsidTr="007B3482">
        <w:trPr>
          <w:trHeight w:val="34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D51412" w:rsidP="007925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2</w:t>
            </w:r>
            <w:r w:rsidR="00D27019" w:rsidRPr="00487BF8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CD123F" w:rsidRPr="00487BF8" w:rsidTr="007B3482">
        <w:trPr>
          <w:trHeight w:val="4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123F" w:rsidRPr="00487BF8" w:rsidRDefault="00D27019" w:rsidP="00D514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487BF8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487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12" w:rsidRPr="00487BF8">
              <w:rPr>
                <w:rFonts w:ascii="Times New Roman" w:hAnsi="Times New Roman"/>
                <w:sz w:val="20"/>
                <w:szCs w:val="20"/>
              </w:rPr>
              <w:t>10-11</w:t>
            </w:r>
            <w:r w:rsidR="00CD123F" w:rsidRPr="00487BF8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</w:tr>
      <w:tr w:rsidR="00CD123F" w:rsidRPr="00487BF8" w:rsidTr="007B3482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D123F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123F" w:rsidRPr="00487BF8" w:rsidRDefault="00CC7C5A" w:rsidP="001C3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>В 10  классе</w:t>
            </w:r>
            <w:r w:rsidR="00871CB1" w:rsidRPr="00487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928">
              <w:rPr>
                <w:rFonts w:ascii="Times New Roman" w:hAnsi="Times New Roman"/>
                <w:sz w:val="20"/>
                <w:szCs w:val="20"/>
              </w:rPr>
              <w:t xml:space="preserve"> 1ч в неделю; всего: 34 часа</w:t>
            </w:r>
            <w:r w:rsidR="00CD123F" w:rsidRPr="00487B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>углубленный уровень.</w:t>
            </w:r>
          </w:p>
          <w:p w:rsidR="00CD123F" w:rsidRPr="00487BF8" w:rsidRDefault="00CD123F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>11</w:t>
            </w:r>
            <w:r w:rsidR="00F750D8" w:rsidRPr="00487B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1CB1" w:rsidRPr="00487BF8">
              <w:rPr>
                <w:rFonts w:ascii="Times New Roman" w:hAnsi="Times New Roman"/>
                <w:sz w:val="20"/>
                <w:szCs w:val="20"/>
              </w:rPr>
              <w:t>класс</w:t>
            </w:r>
            <w:r w:rsidR="00106928">
              <w:rPr>
                <w:rFonts w:ascii="Times New Roman" w:hAnsi="Times New Roman"/>
                <w:sz w:val="20"/>
                <w:szCs w:val="20"/>
              </w:rPr>
              <w:t>е 1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 xml:space="preserve">ч в неделю; 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  <w:r w:rsidR="00106928">
              <w:rPr>
                <w:rFonts w:ascii="Times New Roman" w:hAnsi="Times New Roman"/>
                <w:sz w:val="20"/>
                <w:szCs w:val="20"/>
              </w:rPr>
              <w:t>34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106928">
              <w:rPr>
                <w:rFonts w:ascii="Times New Roman" w:hAnsi="Times New Roman"/>
                <w:sz w:val="20"/>
                <w:szCs w:val="20"/>
              </w:rPr>
              <w:t>аса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25856" w:rsidRPr="00487BF8">
              <w:rPr>
                <w:rFonts w:ascii="Times New Roman" w:hAnsi="Times New Roman"/>
                <w:sz w:val="20"/>
                <w:szCs w:val="20"/>
              </w:rPr>
              <w:t>углубленный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 xml:space="preserve"> уровень.</w:t>
            </w:r>
          </w:p>
          <w:p w:rsidR="00500AC9" w:rsidRPr="00487BF8" w:rsidRDefault="00500AC9" w:rsidP="00CC7C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Итого в </w:t>
            </w:r>
            <w:r w:rsidR="00CC7C5A" w:rsidRPr="00487BF8">
              <w:rPr>
                <w:rFonts w:ascii="Times New Roman" w:hAnsi="Times New Roman"/>
                <w:sz w:val="20"/>
                <w:szCs w:val="20"/>
              </w:rPr>
              <w:t>10-11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 xml:space="preserve"> классах </w:t>
            </w:r>
            <w:r w:rsidR="00106928">
              <w:rPr>
                <w:rFonts w:ascii="Times New Roman" w:hAnsi="Times New Roman"/>
                <w:sz w:val="20"/>
                <w:szCs w:val="20"/>
              </w:rPr>
              <w:t>68 часов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A06EB" w:rsidRPr="00487BF8" w:rsidTr="007B3482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487BF8" w:rsidRDefault="005A06EB" w:rsidP="00AF12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color w:val="000000"/>
                <w:sz w:val="20"/>
                <w:szCs w:val="20"/>
              </w:rPr>
              <w:t>Периодичность, формы текущего контроля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6EB" w:rsidRPr="00487BF8" w:rsidRDefault="005A06EB" w:rsidP="00500A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BF8">
              <w:rPr>
                <w:rFonts w:ascii="Times New Roman" w:hAnsi="Times New Roman"/>
                <w:sz w:val="20"/>
                <w:szCs w:val="20"/>
              </w:rPr>
              <w:t xml:space="preserve">Тематический контроль (письменные контрольные работы, 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>мониторинговые работы</w:t>
            </w:r>
            <w:r w:rsidRPr="00487BF8">
              <w:rPr>
                <w:rFonts w:ascii="Times New Roman" w:hAnsi="Times New Roman"/>
                <w:sz w:val="20"/>
                <w:szCs w:val="20"/>
              </w:rPr>
              <w:t>)</w:t>
            </w:r>
            <w:r w:rsidR="00500AC9" w:rsidRPr="00487BF8">
              <w:rPr>
                <w:rFonts w:ascii="Times New Roman" w:hAnsi="Times New Roman"/>
                <w:sz w:val="20"/>
                <w:szCs w:val="20"/>
              </w:rPr>
              <w:t xml:space="preserve"> в соответствии с графиком мониторинговых работ и календарно-тематическим планированием.</w:t>
            </w:r>
          </w:p>
        </w:tc>
      </w:tr>
    </w:tbl>
    <w:p w:rsidR="001C5D7A" w:rsidRDefault="001C5D7A" w:rsidP="00CC7C5A">
      <w:pPr>
        <w:tabs>
          <w:tab w:val="left" w:pos="11400"/>
        </w:tabs>
        <w:spacing w:after="0" w:line="240" w:lineRule="auto"/>
        <w:jc w:val="both"/>
      </w:pPr>
    </w:p>
    <w:sectPr w:rsidR="001C5D7A" w:rsidSect="00CC7C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F1"/>
    <w:multiLevelType w:val="hybridMultilevel"/>
    <w:tmpl w:val="4732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0996"/>
    <w:multiLevelType w:val="hybridMultilevel"/>
    <w:tmpl w:val="9DDE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E2E47"/>
    <w:multiLevelType w:val="hybridMultilevel"/>
    <w:tmpl w:val="10DAC210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77223"/>
    <w:multiLevelType w:val="hybridMultilevel"/>
    <w:tmpl w:val="E62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23F"/>
    <w:rsid w:val="00044884"/>
    <w:rsid w:val="00047926"/>
    <w:rsid w:val="000B669C"/>
    <w:rsid w:val="00106928"/>
    <w:rsid w:val="001C5D7A"/>
    <w:rsid w:val="002411F4"/>
    <w:rsid w:val="003A05C6"/>
    <w:rsid w:val="003A704C"/>
    <w:rsid w:val="003C1E33"/>
    <w:rsid w:val="003F7131"/>
    <w:rsid w:val="00487BF8"/>
    <w:rsid w:val="004A4CF0"/>
    <w:rsid w:val="004C0E84"/>
    <w:rsid w:val="00500AC9"/>
    <w:rsid w:val="00551EAC"/>
    <w:rsid w:val="005544E6"/>
    <w:rsid w:val="005A06EB"/>
    <w:rsid w:val="005D31BA"/>
    <w:rsid w:val="00605FA7"/>
    <w:rsid w:val="006547F5"/>
    <w:rsid w:val="006729FC"/>
    <w:rsid w:val="00685E2F"/>
    <w:rsid w:val="006870F7"/>
    <w:rsid w:val="006B3460"/>
    <w:rsid w:val="007736F8"/>
    <w:rsid w:val="0079258D"/>
    <w:rsid w:val="007B3482"/>
    <w:rsid w:val="0080495A"/>
    <w:rsid w:val="00871CB1"/>
    <w:rsid w:val="008E42A1"/>
    <w:rsid w:val="00925856"/>
    <w:rsid w:val="00943D59"/>
    <w:rsid w:val="00A13FB5"/>
    <w:rsid w:val="00A6770C"/>
    <w:rsid w:val="00AD3635"/>
    <w:rsid w:val="00AF1250"/>
    <w:rsid w:val="00B346E0"/>
    <w:rsid w:val="00C41029"/>
    <w:rsid w:val="00C849F7"/>
    <w:rsid w:val="00C97191"/>
    <w:rsid w:val="00CC7C5A"/>
    <w:rsid w:val="00CD123F"/>
    <w:rsid w:val="00D27019"/>
    <w:rsid w:val="00D459F9"/>
    <w:rsid w:val="00D51412"/>
    <w:rsid w:val="00D86ACB"/>
    <w:rsid w:val="00DC5D1B"/>
    <w:rsid w:val="00F64A80"/>
    <w:rsid w:val="00F750D8"/>
    <w:rsid w:val="00F9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2411F4"/>
  </w:style>
  <w:style w:type="table" w:customStyle="1" w:styleId="10">
    <w:name w:val="Сетка таблицы1"/>
    <w:basedOn w:val="a1"/>
    <w:next w:val="a7"/>
    <w:uiPriority w:val="59"/>
    <w:rsid w:val="00CC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C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3F"/>
    <w:rPr>
      <w:rFonts w:ascii="Calibri" w:eastAsia="Calibri" w:hAnsi="Calibri" w:cs="Times New Roman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A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D123F"/>
    <w:pPr>
      <w:ind w:left="720"/>
      <w:contextualSpacing/>
    </w:pPr>
  </w:style>
  <w:style w:type="paragraph" w:customStyle="1" w:styleId="Default">
    <w:name w:val="Default"/>
    <w:uiPriority w:val="99"/>
    <w:rsid w:val="00CD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D123F"/>
    <w:rPr>
      <w:rFonts w:ascii="Calibri" w:eastAsia="Calibri" w:hAnsi="Calibri" w:cs="Times New Roman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5A06E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Subtitle"/>
    <w:basedOn w:val="a"/>
    <w:next w:val="a"/>
    <w:link w:val="a6"/>
    <w:qFormat/>
    <w:rsid w:val="005A06E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5A06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A13FB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A13F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Знак1"/>
    <w:basedOn w:val="a"/>
    <w:rsid w:val="000B669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35</cp:revision>
  <cp:lastPrinted>2017-08-30T07:12:00Z</cp:lastPrinted>
  <dcterms:created xsi:type="dcterms:W3CDTF">2017-01-10T11:21:00Z</dcterms:created>
  <dcterms:modified xsi:type="dcterms:W3CDTF">2023-12-04T02:13:00Z</dcterms:modified>
</cp:coreProperties>
</file>